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ED6E8A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Список вопросов к экзамену по дисциплине “Машинно-зависимые языки программирования” </w:t>
      </w:r>
    </w:p>
    <w:p w14:paraId="58F9F4E2" w14:textId="7FD39523" w:rsidR="00032B67" w:rsidRDefault="00032B67">
      <w:pPr>
        <w:rPr>
          <w:lang w:val="ru-RU"/>
        </w:rPr>
      </w:pPr>
      <w:r w:rsidRPr="00032B67">
        <w:rPr>
          <w:lang w:val="ru-RU"/>
        </w:rPr>
        <w:t>1. Архитектура фон Неймана. Принципы фон Неймана.</w:t>
      </w:r>
    </w:p>
    <w:p w14:paraId="730D5A85" w14:textId="24CF321C" w:rsidR="00582C9F" w:rsidRDefault="00582C9F">
      <w:pPr>
        <w:rPr>
          <w:lang w:val="ru-RU"/>
        </w:rPr>
      </w:pPr>
      <w:r w:rsidRPr="00582C9F">
        <w:rPr>
          <w:noProof/>
          <w:lang w:val="ru-RU"/>
        </w:rPr>
        <w:drawing>
          <wp:inline distT="0" distB="0" distL="0" distR="0" wp14:anchorId="3BC22946" wp14:editId="30AE976B">
            <wp:extent cx="5943600" cy="2487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1C56" w14:textId="34F3BBB0" w:rsidR="00032B67" w:rsidRDefault="00032B67">
      <w:pPr>
        <w:rPr>
          <w:lang w:val="ru-RU"/>
        </w:rPr>
      </w:pPr>
      <w:r w:rsidRPr="00032B67">
        <w:rPr>
          <w:lang w:val="ru-RU"/>
        </w:rPr>
        <w:t xml:space="preserve"> 2. Структурная схема ЭВМ. Виды памяти. Системная шина. </w:t>
      </w:r>
    </w:p>
    <w:p w14:paraId="05742449" w14:textId="1ED3391B" w:rsidR="00582C9F" w:rsidRDefault="00582C9F">
      <w:pPr>
        <w:rPr>
          <w:lang w:val="ru-RU"/>
        </w:rPr>
      </w:pPr>
      <w:r w:rsidRPr="00582C9F">
        <w:rPr>
          <w:noProof/>
          <w:lang w:val="ru-RU"/>
        </w:rPr>
        <w:drawing>
          <wp:inline distT="0" distB="0" distL="0" distR="0" wp14:anchorId="7B9EC314" wp14:editId="0783AC79">
            <wp:extent cx="5943600" cy="3429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90AF" w14:textId="2E7D8B15" w:rsidR="005D57EB" w:rsidRDefault="005D57EB">
      <w:pPr>
        <w:rPr>
          <w:lang w:val="ru-RU"/>
        </w:rPr>
      </w:pPr>
      <w:r w:rsidRPr="005D57EB">
        <w:rPr>
          <w:noProof/>
          <w:lang w:val="ru-RU"/>
        </w:rPr>
        <w:drawing>
          <wp:inline distT="0" distB="0" distL="0" distR="0" wp14:anchorId="214D6F69" wp14:editId="1531BD80">
            <wp:extent cx="5943600" cy="617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288D" w14:textId="4122449D" w:rsidR="00582C9F" w:rsidRDefault="00582C9F">
      <w:pPr>
        <w:rPr>
          <w:lang w:val="ru-RU"/>
        </w:rPr>
      </w:pPr>
      <w:r w:rsidRPr="00582C9F">
        <w:rPr>
          <w:noProof/>
          <w:lang w:val="ru-RU"/>
        </w:rPr>
        <w:drawing>
          <wp:inline distT="0" distB="0" distL="0" distR="0" wp14:anchorId="5AAF0B5C" wp14:editId="557B90BC">
            <wp:extent cx="5943600" cy="2020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46E" w14:textId="4476F672" w:rsidR="00032B67" w:rsidRDefault="00032B67">
      <w:pPr>
        <w:rPr>
          <w:lang w:val="ru-RU"/>
        </w:rPr>
      </w:pPr>
      <w:r w:rsidRPr="00032B67">
        <w:rPr>
          <w:lang w:val="ru-RU"/>
        </w:rPr>
        <w:lastRenderedPageBreak/>
        <w:t xml:space="preserve">3. Процессор 8086. Разрядность. Регистры. </w:t>
      </w:r>
    </w:p>
    <w:p w14:paraId="22D95C3E" w14:textId="38CB827C" w:rsidR="005D57EB" w:rsidRDefault="005D57EB">
      <w:pPr>
        <w:rPr>
          <w:lang w:val="ru-RU"/>
        </w:rPr>
      </w:pPr>
      <w:r w:rsidRPr="005D57EB">
        <w:rPr>
          <w:noProof/>
          <w:lang w:val="ru-RU"/>
        </w:rPr>
        <w:drawing>
          <wp:inline distT="0" distB="0" distL="0" distR="0" wp14:anchorId="7259AB5B" wp14:editId="750FB9DE">
            <wp:extent cx="5893103" cy="3619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2EC" w14:textId="650D9F30" w:rsidR="005D57EB" w:rsidRDefault="005D57EB">
      <w:pPr>
        <w:rPr>
          <w:lang w:val="ru-RU"/>
        </w:rPr>
      </w:pPr>
      <w:r w:rsidRPr="005D57EB">
        <w:rPr>
          <w:noProof/>
          <w:lang w:val="ru-RU"/>
        </w:rPr>
        <w:drawing>
          <wp:inline distT="0" distB="0" distL="0" distR="0" wp14:anchorId="0D6EFD42" wp14:editId="4535891C">
            <wp:extent cx="5943600" cy="3145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D505" w14:textId="3B341A7C" w:rsidR="004120ED" w:rsidRDefault="004120ED">
      <w:pPr>
        <w:rPr>
          <w:lang w:val="ru-RU"/>
        </w:rPr>
      </w:pPr>
      <w:r w:rsidRPr="004120ED">
        <w:rPr>
          <w:noProof/>
          <w:lang w:val="ru-RU"/>
        </w:rPr>
        <w:drawing>
          <wp:inline distT="0" distB="0" distL="0" distR="0" wp14:anchorId="2E3CDDAE" wp14:editId="6BBC8B2C">
            <wp:extent cx="5943600" cy="1188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D87E" w14:textId="2F3CF5DA" w:rsidR="004120ED" w:rsidRDefault="004120ED">
      <w:pPr>
        <w:rPr>
          <w:lang w:val="ru-RU"/>
        </w:rPr>
      </w:pPr>
      <w:r w:rsidRPr="004120ED">
        <w:rPr>
          <w:noProof/>
          <w:lang w:val="ru-RU"/>
        </w:rPr>
        <w:drawing>
          <wp:inline distT="0" distB="0" distL="0" distR="0" wp14:anchorId="557C5D5F" wp14:editId="16A76791">
            <wp:extent cx="5943600" cy="1554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6D4F" w14:textId="1215129C" w:rsidR="004120ED" w:rsidRDefault="004120ED">
      <w:pPr>
        <w:rPr>
          <w:lang w:val="ru-RU"/>
        </w:rPr>
      </w:pPr>
      <w:r w:rsidRPr="004120ED">
        <w:rPr>
          <w:noProof/>
          <w:lang w:val="ru-RU"/>
        </w:rPr>
        <w:drawing>
          <wp:inline distT="0" distB="0" distL="0" distR="0" wp14:anchorId="2AFFB609" wp14:editId="0A484894">
            <wp:extent cx="5943600" cy="20739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B107" w14:textId="0934E3DA" w:rsidR="004120ED" w:rsidRDefault="004120ED">
      <w:pPr>
        <w:rPr>
          <w:lang w:val="ru-RU"/>
        </w:rPr>
      </w:pPr>
      <w:r w:rsidRPr="004120ED">
        <w:rPr>
          <w:noProof/>
          <w:lang w:val="ru-RU"/>
        </w:rPr>
        <w:lastRenderedPageBreak/>
        <w:drawing>
          <wp:inline distT="0" distB="0" distL="0" distR="0" wp14:anchorId="4C01726B" wp14:editId="3EFCF44C">
            <wp:extent cx="5943600" cy="2035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64F" w14:textId="331CF0EA" w:rsidR="004120ED" w:rsidRDefault="004120ED">
      <w:pPr>
        <w:rPr>
          <w:lang w:val="ru-RU"/>
        </w:rPr>
      </w:pPr>
      <w:r w:rsidRPr="004120ED">
        <w:rPr>
          <w:noProof/>
          <w:lang w:val="ru-RU"/>
        </w:rPr>
        <w:drawing>
          <wp:inline distT="0" distB="0" distL="0" distR="0" wp14:anchorId="758731F7" wp14:editId="0908D696">
            <wp:extent cx="5943600" cy="17316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123A" w14:textId="3AAD2E63" w:rsidR="004120ED" w:rsidRDefault="004120ED">
      <w:pPr>
        <w:rPr>
          <w:lang w:val="ru-RU"/>
        </w:rPr>
      </w:pPr>
      <w:r w:rsidRPr="004120ED">
        <w:rPr>
          <w:noProof/>
          <w:lang w:val="ru-RU"/>
        </w:rPr>
        <w:drawing>
          <wp:inline distT="0" distB="0" distL="0" distR="0" wp14:anchorId="3B77B34F" wp14:editId="1E1F87E5">
            <wp:extent cx="5943600" cy="7397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6FC6" w14:textId="32124199" w:rsidR="004120ED" w:rsidRDefault="004120ED">
      <w:pPr>
        <w:rPr>
          <w:lang w:val="ru-RU"/>
        </w:rPr>
      </w:pPr>
      <w:r w:rsidRPr="004120ED">
        <w:rPr>
          <w:noProof/>
          <w:lang w:val="ru-RU"/>
        </w:rPr>
        <w:drawing>
          <wp:inline distT="0" distB="0" distL="0" distR="0" wp14:anchorId="016B578A" wp14:editId="6F91478C">
            <wp:extent cx="5943600" cy="26085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889B" w14:textId="3372C756" w:rsidR="00032B67" w:rsidRDefault="00032B67">
      <w:pPr>
        <w:rPr>
          <w:lang w:val="ru-RU"/>
        </w:rPr>
      </w:pPr>
      <w:r w:rsidRPr="00032B67">
        <w:rPr>
          <w:lang w:val="ru-RU"/>
        </w:rPr>
        <w:t>4. Процессор 8086. Регистр флагов.</w:t>
      </w:r>
    </w:p>
    <w:p w14:paraId="55560349" w14:textId="0CA0A082" w:rsidR="004120ED" w:rsidRDefault="004120ED">
      <w:pPr>
        <w:rPr>
          <w:lang w:val="ru-RU"/>
        </w:rPr>
      </w:pPr>
      <w:r w:rsidRPr="004120ED">
        <w:rPr>
          <w:noProof/>
          <w:lang w:val="ru-RU"/>
        </w:rPr>
        <w:lastRenderedPageBreak/>
        <w:drawing>
          <wp:inline distT="0" distB="0" distL="0" distR="0" wp14:anchorId="093A4A36" wp14:editId="21668183">
            <wp:extent cx="5943600" cy="3248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1108" w14:textId="59CDDF02" w:rsidR="00032B67" w:rsidRDefault="00032B67">
      <w:pPr>
        <w:rPr>
          <w:lang w:val="ru-RU"/>
        </w:rPr>
      </w:pPr>
      <w:r w:rsidRPr="00032B67">
        <w:rPr>
          <w:lang w:val="ru-RU"/>
        </w:rPr>
        <w:t xml:space="preserve"> 5. Процессор 8086. Шина адреса. Сегментная модель памяти. </w:t>
      </w:r>
    </w:p>
    <w:p w14:paraId="01E2D70E" w14:textId="057EEB2B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4CC8604D" wp14:editId="2E3F7CF8">
            <wp:extent cx="5943600" cy="606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0EE">
        <w:rPr>
          <w:noProof/>
          <w:lang w:val="ru-RU"/>
        </w:rPr>
        <w:drawing>
          <wp:inline distT="0" distB="0" distL="0" distR="0" wp14:anchorId="70B0091B" wp14:editId="137C5E61">
            <wp:extent cx="5943600" cy="873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5EA" w14:textId="6FBB80C4" w:rsidR="00032B67" w:rsidRDefault="00032B67">
      <w:pPr>
        <w:rPr>
          <w:lang w:val="ru-RU"/>
        </w:rPr>
      </w:pPr>
      <w:r w:rsidRPr="00032B67">
        <w:rPr>
          <w:lang w:val="ru-RU"/>
        </w:rPr>
        <w:t xml:space="preserve">6. Выполнение программы. Машинный код. Исполняемые файлы. Язык ассемблера. </w:t>
      </w:r>
    </w:p>
    <w:p w14:paraId="0747D85E" w14:textId="6A16A06E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311FBAA6" wp14:editId="0E150F50">
            <wp:extent cx="5943600" cy="541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8A8F" w14:textId="7B7A1E4A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16E8EB7B" wp14:editId="3A791F69">
            <wp:extent cx="5943600" cy="2860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AEC6" w14:textId="53B6CB92" w:rsidR="005560EE" w:rsidRDefault="005560EE">
      <w:pPr>
        <w:rPr>
          <w:lang w:val="ru-RU"/>
        </w:rPr>
      </w:pPr>
      <w:r w:rsidRPr="005560EE">
        <w:rPr>
          <w:noProof/>
          <w:lang w:val="ru-RU"/>
        </w:rPr>
        <w:lastRenderedPageBreak/>
        <w:drawing>
          <wp:inline distT="0" distB="0" distL="0" distR="0" wp14:anchorId="7E394AFE" wp14:editId="19BFB1D9">
            <wp:extent cx="5943600" cy="3277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845F" w14:textId="18B10E89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5B876EB1" wp14:editId="27CE5BE4">
            <wp:extent cx="5943600" cy="499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A94F" w14:textId="32A7FA58" w:rsidR="00032B67" w:rsidRDefault="00032B67">
      <w:pPr>
        <w:rPr>
          <w:lang w:val="ru-RU"/>
        </w:rPr>
      </w:pPr>
      <w:r w:rsidRPr="00032B67">
        <w:rPr>
          <w:lang w:val="ru-RU"/>
        </w:rPr>
        <w:t xml:space="preserve">7. Классификация команд процессора </w:t>
      </w:r>
      <w:r>
        <w:t>x</w:t>
      </w:r>
      <w:r w:rsidRPr="00032B67">
        <w:rPr>
          <w:lang w:val="ru-RU"/>
        </w:rPr>
        <w:t xml:space="preserve">86. </w:t>
      </w:r>
    </w:p>
    <w:p w14:paraId="713BC481" w14:textId="78DB6CE2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14ED1C1C" wp14:editId="675C07E8">
            <wp:extent cx="5855001" cy="294655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B72" w14:textId="50A82FCA" w:rsidR="00032B67" w:rsidRDefault="00032B67">
      <w:pPr>
        <w:rPr>
          <w:lang w:val="ru-RU"/>
        </w:rPr>
      </w:pPr>
      <w:r w:rsidRPr="00032B67">
        <w:rPr>
          <w:lang w:val="ru-RU"/>
        </w:rPr>
        <w:t xml:space="preserve">8. Команда пересылки данных. </w:t>
      </w:r>
    </w:p>
    <w:p w14:paraId="5F3E306C" w14:textId="2B0FE9D9" w:rsidR="005560EE" w:rsidRPr="005560EE" w:rsidRDefault="005560EE">
      <w:r w:rsidRPr="005560EE">
        <w:rPr>
          <w:noProof/>
          <w:lang w:val="ru-RU"/>
        </w:rPr>
        <w:lastRenderedPageBreak/>
        <w:drawing>
          <wp:inline distT="0" distB="0" distL="0" distR="0" wp14:anchorId="1C8AFAE8" wp14:editId="404A13F3">
            <wp:extent cx="5943600" cy="3225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6BC0" w14:textId="74EC172F" w:rsidR="00D94407" w:rsidRDefault="00032B67">
      <w:pPr>
        <w:rPr>
          <w:lang w:val="ru-RU"/>
        </w:rPr>
      </w:pPr>
      <w:r w:rsidRPr="00032B67">
        <w:rPr>
          <w:lang w:val="ru-RU"/>
        </w:rPr>
        <w:t>9. Команды целочисленной арифметики.</w:t>
      </w:r>
    </w:p>
    <w:p w14:paraId="204251F9" w14:textId="1B70BBDE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4EE3F882" wp14:editId="30250D6E">
            <wp:extent cx="5943600" cy="2897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4303" w14:textId="18810FED" w:rsidR="00032B67" w:rsidRDefault="00032B67">
      <w:pPr>
        <w:rPr>
          <w:lang w:val="ru-RU"/>
        </w:rPr>
      </w:pPr>
      <w:r w:rsidRPr="00032B67">
        <w:rPr>
          <w:lang w:val="ru-RU"/>
        </w:rPr>
        <w:t xml:space="preserve">10. Команды побитовой арифметики. </w:t>
      </w:r>
    </w:p>
    <w:p w14:paraId="2A4CBE35" w14:textId="0B592B04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76D3E1BC" wp14:editId="031F179B">
            <wp:extent cx="5943600" cy="28371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1AE1" w14:textId="5AD93D78" w:rsidR="00032B67" w:rsidRDefault="00032B67">
      <w:pPr>
        <w:rPr>
          <w:lang w:val="ru-RU"/>
        </w:rPr>
      </w:pPr>
      <w:r w:rsidRPr="00032B67">
        <w:rPr>
          <w:lang w:val="ru-RU"/>
        </w:rPr>
        <w:lastRenderedPageBreak/>
        <w:t xml:space="preserve">11. Команды передачи управления. </w:t>
      </w:r>
    </w:p>
    <w:p w14:paraId="5B180C38" w14:textId="62F7FA80" w:rsidR="005560EE" w:rsidRDefault="005560EE">
      <w:pPr>
        <w:rPr>
          <w:lang w:val="ru-RU"/>
        </w:rPr>
      </w:pPr>
      <w:r w:rsidRPr="005560EE">
        <w:rPr>
          <w:noProof/>
          <w:lang w:val="ru-RU"/>
        </w:rPr>
        <w:drawing>
          <wp:inline distT="0" distB="0" distL="0" distR="0" wp14:anchorId="5E51E427" wp14:editId="12AEC611">
            <wp:extent cx="5943600" cy="21189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8752" w14:textId="31303B70" w:rsidR="00032B67" w:rsidRDefault="00032B67">
      <w:pPr>
        <w:rPr>
          <w:lang w:val="ru-RU"/>
        </w:rPr>
      </w:pPr>
      <w:r w:rsidRPr="00032B67">
        <w:rPr>
          <w:lang w:val="ru-RU"/>
        </w:rPr>
        <w:t xml:space="preserve">12. Структура программы на языке ассемблера. Модули. Сегменты. </w:t>
      </w:r>
    </w:p>
    <w:p w14:paraId="2264F954" w14:textId="0A1DC1A2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329A0E0A" wp14:editId="2E1BD486">
            <wp:extent cx="5943600" cy="2787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80D9" w14:textId="7CB4D55E" w:rsidR="00032B67" w:rsidRDefault="00032B67">
      <w:pPr>
        <w:rPr>
          <w:lang w:val="ru-RU"/>
        </w:rPr>
      </w:pPr>
      <w:r w:rsidRPr="00032B67">
        <w:rPr>
          <w:lang w:val="ru-RU"/>
        </w:rPr>
        <w:t xml:space="preserve">13. Директивы выделения памяти. Метки. </w:t>
      </w:r>
    </w:p>
    <w:p w14:paraId="406A7C4C" w14:textId="78C8A4CC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4A216BA2" wp14:editId="7B731ADD">
            <wp:extent cx="5943600" cy="33896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10CF" w14:textId="57E00041" w:rsidR="008C3886" w:rsidRDefault="008C3886">
      <w:pPr>
        <w:rPr>
          <w:lang w:val="ru-RU"/>
        </w:rPr>
      </w:pPr>
      <w:r w:rsidRPr="008C3886">
        <w:rPr>
          <w:noProof/>
          <w:lang w:val="ru-RU"/>
        </w:rPr>
        <w:lastRenderedPageBreak/>
        <w:drawing>
          <wp:inline distT="0" distB="0" distL="0" distR="0" wp14:anchorId="4776A5C3" wp14:editId="29964FE1">
            <wp:extent cx="5943600" cy="2862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2A64" w14:textId="06834687" w:rsidR="00032B67" w:rsidRDefault="00032B67">
      <w:pPr>
        <w:rPr>
          <w:lang w:val="ru-RU"/>
        </w:rPr>
      </w:pPr>
      <w:r w:rsidRPr="00032B67">
        <w:rPr>
          <w:lang w:val="ru-RU"/>
        </w:rPr>
        <w:t xml:space="preserve">14. Директива </w:t>
      </w:r>
      <w:r>
        <w:t>SEGMENT</w:t>
      </w:r>
      <w:r w:rsidRPr="00032B67">
        <w:rPr>
          <w:lang w:val="ru-RU"/>
        </w:rPr>
        <w:t>.</w:t>
      </w:r>
    </w:p>
    <w:p w14:paraId="75357012" w14:textId="41B23575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6CB99E9F" wp14:editId="384C7B30">
            <wp:extent cx="5943600" cy="3321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0BC4" w14:textId="691EA6A5" w:rsidR="00032B67" w:rsidRDefault="00032B67">
      <w:pPr>
        <w:rPr>
          <w:lang w:val="ru-RU"/>
        </w:rPr>
      </w:pPr>
      <w:r w:rsidRPr="00032B67">
        <w:rPr>
          <w:lang w:val="ru-RU"/>
        </w:rPr>
        <w:t xml:space="preserve"> 15. Директива </w:t>
      </w:r>
      <w:r>
        <w:t>ASSUME</w:t>
      </w:r>
      <w:r w:rsidRPr="00032B67">
        <w:rPr>
          <w:lang w:val="ru-RU"/>
        </w:rPr>
        <w:t xml:space="preserve">. </w:t>
      </w:r>
    </w:p>
    <w:p w14:paraId="57EBE959" w14:textId="6425A40B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13132CCA" wp14:editId="61A9FF59">
            <wp:extent cx="4896102" cy="240042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8F4C" w14:textId="51B5DB7D" w:rsidR="00032B67" w:rsidRDefault="00032B67">
      <w:pPr>
        <w:rPr>
          <w:lang w:val="ru-RU"/>
        </w:rPr>
      </w:pPr>
      <w:r w:rsidRPr="00032B67">
        <w:rPr>
          <w:lang w:val="ru-RU"/>
        </w:rPr>
        <w:t xml:space="preserve">16. Директива </w:t>
      </w:r>
      <w:r>
        <w:t>END</w:t>
      </w:r>
      <w:r w:rsidRPr="00032B67">
        <w:rPr>
          <w:lang w:val="ru-RU"/>
        </w:rPr>
        <w:t xml:space="preserve">. Точка входа. </w:t>
      </w:r>
    </w:p>
    <w:p w14:paraId="48B2224D" w14:textId="6085CF4A" w:rsidR="008C3886" w:rsidRDefault="008C3886">
      <w:pPr>
        <w:rPr>
          <w:lang w:val="ru-RU"/>
        </w:rPr>
      </w:pPr>
      <w:r w:rsidRPr="008C3886">
        <w:rPr>
          <w:noProof/>
          <w:lang w:val="ru-RU"/>
        </w:rPr>
        <w:lastRenderedPageBreak/>
        <w:drawing>
          <wp:inline distT="0" distB="0" distL="0" distR="0" wp14:anchorId="31F08664" wp14:editId="0E1BA359">
            <wp:extent cx="3773347" cy="36282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4573" cy="39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2CF1" w14:textId="2CE7FA1D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5A73014D" wp14:editId="6B3B02F1">
            <wp:extent cx="5943600" cy="1189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385" w14:textId="555632F2" w:rsidR="00032B67" w:rsidRDefault="00032B67">
      <w:pPr>
        <w:rPr>
          <w:lang w:val="ru-RU"/>
        </w:rPr>
      </w:pPr>
      <w:r w:rsidRPr="00032B67">
        <w:rPr>
          <w:lang w:val="ru-RU"/>
        </w:rPr>
        <w:t xml:space="preserve">17. Виды переходов. Условные, безусловные переходы. Короткий, ближний, дальний переход. </w:t>
      </w:r>
    </w:p>
    <w:p w14:paraId="45B1791E" w14:textId="7C82E761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45849A93" wp14:editId="2780B5EF">
            <wp:extent cx="5943600" cy="27590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072A" w14:textId="4232E6BD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6360E928" wp14:editId="01A56C28">
            <wp:extent cx="5943600" cy="31775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C0F2" w14:textId="767A9EE8" w:rsidR="008C3886" w:rsidRDefault="008C3886">
      <w:pPr>
        <w:rPr>
          <w:lang w:val="ru-RU"/>
        </w:rPr>
      </w:pPr>
      <w:r w:rsidRPr="008C3886">
        <w:rPr>
          <w:noProof/>
          <w:lang w:val="ru-RU"/>
        </w:rPr>
        <w:lastRenderedPageBreak/>
        <w:drawing>
          <wp:inline distT="0" distB="0" distL="0" distR="0" wp14:anchorId="526B5F6F" wp14:editId="59644367">
            <wp:extent cx="5943600" cy="28771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17FA" w14:textId="743D2270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685F297B" wp14:editId="161FDF84">
            <wp:extent cx="5943600" cy="26816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9E7D" w14:textId="622F87D8" w:rsidR="00032B67" w:rsidRDefault="00032B67">
      <w:pPr>
        <w:rPr>
          <w:lang w:val="ru-RU"/>
        </w:rPr>
      </w:pPr>
      <w:r w:rsidRPr="00032B67">
        <w:rPr>
          <w:lang w:val="ru-RU"/>
        </w:rPr>
        <w:t xml:space="preserve">18. Способы адресации. </w:t>
      </w:r>
    </w:p>
    <w:p w14:paraId="547B604E" w14:textId="759150E8" w:rsidR="008C3886" w:rsidRDefault="008C3886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62D9C545" wp14:editId="249DE407">
            <wp:extent cx="5943600" cy="33566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6C8C" w14:textId="6ED8841F" w:rsidR="00032B67" w:rsidRDefault="00032B67">
      <w:pPr>
        <w:rPr>
          <w:lang w:val="ru-RU"/>
        </w:rPr>
      </w:pPr>
      <w:r w:rsidRPr="00032B67">
        <w:rPr>
          <w:lang w:val="ru-RU"/>
        </w:rPr>
        <w:t xml:space="preserve">19. Команда сравнения. </w:t>
      </w:r>
    </w:p>
    <w:p w14:paraId="0351981F" w14:textId="50C7B416" w:rsidR="00F275C2" w:rsidRDefault="00F275C2">
      <w:pPr>
        <w:rPr>
          <w:lang w:val="ru-RU"/>
        </w:rPr>
      </w:pPr>
      <w:r w:rsidRPr="00F275C2">
        <w:rPr>
          <w:noProof/>
          <w:lang w:val="ru-RU"/>
        </w:rPr>
        <w:lastRenderedPageBreak/>
        <w:drawing>
          <wp:inline distT="0" distB="0" distL="0" distR="0" wp14:anchorId="18548078" wp14:editId="61645F78">
            <wp:extent cx="5943600" cy="29102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D1DF" w14:textId="44F3763D" w:rsidR="00032B67" w:rsidRDefault="00032B67">
      <w:pPr>
        <w:rPr>
          <w:lang w:val="ru-RU"/>
        </w:rPr>
      </w:pPr>
      <w:r w:rsidRPr="00032B67">
        <w:rPr>
          <w:lang w:val="ru-RU"/>
        </w:rPr>
        <w:t xml:space="preserve">20. Команды условных переходов. </w:t>
      </w:r>
    </w:p>
    <w:p w14:paraId="4B0BE1B2" w14:textId="21DE33D8" w:rsidR="00F275C2" w:rsidRDefault="00F275C2">
      <w:pPr>
        <w:rPr>
          <w:lang w:val="ru-RU"/>
        </w:rPr>
      </w:pPr>
      <w:r w:rsidRPr="008C3886">
        <w:rPr>
          <w:noProof/>
          <w:lang w:val="ru-RU"/>
        </w:rPr>
        <w:drawing>
          <wp:inline distT="0" distB="0" distL="0" distR="0" wp14:anchorId="6477B890" wp14:editId="78E48FFB">
            <wp:extent cx="5943600" cy="26917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AF7C" w14:textId="2995D32D" w:rsidR="00032B67" w:rsidRDefault="00032B67">
      <w:pPr>
        <w:rPr>
          <w:lang w:val="ru-RU"/>
        </w:rPr>
      </w:pPr>
      <w:r w:rsidRPr="00032B67">
        <w:rPr>
          <w:lang w:val="ru-RU"/>
        </w:rPr>
        <w:t xml:space="preserve">21. Команда </w:t>
      </w:r>
      <w:r>
        <w:t>XLAT</w:t>
      </w:r>
      <w:r w:rsidRPr="00032B67">
        <w:rPr>
          <w:lang w:val="ru-RU"/>
        </w:rPr>
        <w:t>/</w:t>
      </w:r>
      <w:r>
        <w:t>XLATB</w:t>
      </w:r>
      <w:r w:rsidRPr="00032B67">
        <w:rPr>
          <w:lang w:val="ru-RU"/>
        </w:rPr>
        <w:t xml:space="preserve">. </w:t>
      </w:r>
    </w:p>
    <w:p w14:paraId="73D32D80" w14:textId="1F669211" w:rsidR="00F275C2" w:rsidRDefault="00F275C2">
      <w:pPr>
        <w:rPr>
          <w:lang w:val="ru-RU"/>
        </w:rPr>
      </w:pPr>
      <w:r w:rsidRPr="00F275C2">
        <w:rPr>
          <w:noProof/>
          <w:lang w:val="ru-RU"/>
        </w:rPr>
        <w:drawing>
          <wp:inline distT="0" distB="0" distL="0" distR="0" wp14:anchorId="3CFE63BA" wp14:editId="6E956572">
            <wp:extent cx="5943600" cy="2765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E38" w14:textId="7461BC0C" w:rsidR="00032B67" w:rsidRDefault="00032B67">
      <w:pPr>
        <w:rPr>
          <w:lang w:val="ru-RU"/>
        </w:rPr>
      </w:pPr>
      <w:r w:rsidRPr="00032B67">
        <w:rPr>
          <w:lang w:val="ru-RU"/>
        </w:rPr>
        <w:t xml:space="preserve">22. Команда </w:t>
      </w:r>
      <w:r>
        <w:t>LEA</w:t>
      </w:r>
      <w:r w:rsidRPr="00032B67">
        <w:rPr>
          <w:lang w:val="ru-RU"/>
        </w:rPr>
        <w:t xml:space="preserve">. </w:t>
      </w:r>
    </w:p>
    <w:p w14:paraId="64781F74" w14:textId="070BB4D6" w:rsidR="00F275C2" w:rsidRDefault="00F275C2">
      <w:pPr>
        <w:rPr>
          <w:lang w:val="ru-RU"/>
        </w:rPr>
      </w:pPr>
      <w:r w:rsidRPr="00F275C2">
        <w:rPr>
          <w:noProof/>
          <w:lang w:val="ru-RU"/>
        </w:rPr>
        <w:lastRenderedPageBreak/>
        <w:drawing>
          <wp:inline distT="0" distB="0" distL="0" distR="0" wp14:anchorId="67253C49" wp14:editId="1A49CDC6">
            <wp:extent cx="5943600" cy="31584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84D0" w14:textId="77FEC0B3" w:rsidR="00032B67" w:rsidRDefault="00032B67">
      <w:pPr>
        <w:rPr>
          <w:lang w:val="ru-RU"/>
        </w:rPr>
      </w:pPr>
      <w:r w:rsidRPr="00032B67">
        <w:rPr>
          <w:lang w:val="ru-RU"/>
        </w:rPr>
        <w:t xml:space="preserve">23. Команды десятичной арифметики. </w:t>
      </w:r>
    </w:p>
    <w:p w14:paraId="033380BA" w14:textId="1B37A8BF" w:rsidR="00F275C2" w:rsidRDefault="00F275C2">
      <w:pPr>
        <w:rPr>
          <w:lang w:val="ru-RU"/>
        </w:rPr>
      </w:pPr>
      <w:r w:rsidRPr="00F275C2">
        <w:rPr>
          <w:noProof/>
          <w:lang w:val="ru-RU"/>
        </w:rPr>
        <w:drawing>
          <wp:inline distT="0" distB="0" distL="0" distR="0" wp14:anchorId="4151667A" wp14:editId="34D0CE52">
            <wp:extent cx="5943600" cy="2867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C07F" w14:textId="09A60A03" w:rsidR="00032B67" w:rsidRDefault="00032B67">
      <w:pPr>
        <w:rPr>
          <w:lang w:val="ru-RU"/>
        </w:rPr>
      </w:pPr>
      <w:r w:rsidRPr="00032B67">
        <w:rPr>
          <w:lang w:val="ru-RU"/>
        </w:rPr>
        <w:t xml:space="preserve">24. Команды сдвига. </w:t>
      </w:r>
    </w:p>
    <w:p w14:paraId="41DAC2DF" w14:textId="763BF92A" w:rsidR="00F275C2" w:rsidRDefault="00F275C2">
      <w:pPr>
        <w:rPr>
          <w:lang w:val="ru-RU"/>
        </w:rPr>
      </w:pPr>
      <w:r w:rsidRPr="00F275C2">
        <w:rPr>
          <w:noProof/>
          <w:lang w:val="ru-RU"/>
        </w:rPr>
        <w:drawing>
          <wp:inline distT="0" distB="0" distL="0" distR="0" wp14:anchorId="75D2BE82" wp14:editId="3BCFC389">
            <wp:extent cx="5943600" cy="26758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ED86" w14:textId="59B474F8" w:rsidR="00032B67" w:rsidRDefault="00032B67">
      <w:pPr>
        <w:rPr>
          <w:lang w:val="ru-RU"/>
        </w:rPr>
      </w:pPr>
      <w:r w:rsidRPr="00032B67">
        <w:rPr>
          <w:lang w:val="ru-RU"/>
        </w:rPr>
        <w:lastRenderedPageBreak/>
        <w:t>25. Команда организации цикла.</w:t>
      </w:r>
    </w:p>
    <w:p w14:paraId="7AF82CA6" w14:textId="04600614" w:rsidR="00F275C2" w:rsidRDefault="00F275C2">
      <w:pPr>
        <w:rPr>
          <w:lang w:val="ru-RU"/>
        </w:rPr>
      </w:pPr>
      <w:r w:rsidRPr="00F275C2">
        <w:rPr>
          <w:noProof/>
          <w:lang w:val="ru-RU"/>
        </w:rPr>
        <w:drawing>
          <wp:inline distT="0" distB="0" distL="0" distR="0" wp14:anchorId="72D5D726" wp14:editId="413E605D">
            <wp:extent cx="5943600" cy="28441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FE71" w14:textId="77777777" w:rsidR="00F275C2" w:rsidRDefault="00032B67">
      <w:pPr>
        <w:rPr>
          <w:lang w:val="ru-RU"/>
        </w:rPr>
      </w:pPr>
      <w:r w:rsidRPr="00032B67">
        <w:rPr>
          <w:lang w:val="ru-RU"/>
        </w:rPr>
        <w:t>26. Строковые операции. Префиксы повторения.</w:t>
      </w:r>
    </w:p>
    <w:p w14:paraId="0332B663" w14:textId="5121BE19" w:rsidR="00032B67" w:rsidRDefault="00F275C2">
      <w:pPr>
        <w:rPr>
          <w:lang w:val="ru-RU"/>
        </w:rPr>
      </w:pPr>
      <w:r w:rsidRPr="00F275C2">
        <w:rPr>
          <w:noProof/>
          <w:lang w:val="ru-RU"/>
        </w:rPr>
        <w:drawing>
          <wp:inline distT="0" distB="0" distL="0" distR="0" wp14:anchorId="168695EF" wp14:editId="06480D18">
            <wp:extent cx="5943600" cy="3201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B67" w:rsidRPr="00032B67">
        <w:rPr>
          <w:lang w:val="ru-RU"/>
        </w:rPr>
        <w:t xml:space="preserve"> </w:t>
      </w:r>
    </w:p>
    <w:p w14:paraId="4A440D76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27. Стек. Регистры, связанные со стеком. Команды записи/извлечения из стека. </w:t>
      </w:r>
    </w:p>
    <w:p w14:paraId="400E908D" w14:textId="05116B46" w:rsidR="00032B67" w:rsidRDefault="00F21A98">
      <w:pPr>
        <w:rPr>
          <w:lang w:val="ru-RU"/>
        </w:rPr>
      </w:pPr>
      <w:r w:rsidRPr="00F21A98">
        <w:rPr>
          <w:noProof/>
          <w:lang w:val="ru-RU"/>
        </w:rPr>
        <w:drawing>
          <wp:inline distT="0" distB="0" distL="0" distR="0" wp14:anchorId="7FA99D0C" wp14:editId="0BEE429D">
            <wp:extent cx="5943600" cy="2121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21D1" w14:textId="378C3DD7" w:rsidR="007D3CDA" w:rsidRDefault="007D3CDA">
      <w:pPr>
        <w:rPr>
          <w:lang w:val="ru-RU"/>
        </w:rPr>
      </w:pPr>
      <w:r w:rsidRPr="007D3CDA">
        <w:rPr>
          <w:noProof/>
          <w:lang w:val="ru-RU"/>
        </w:rPr>
        <w:lastRenderedPageBreak/>
        <w:drawing>
          <wp:inline distT="0" distB="0" distL="0" distR="0" wp14:anchorId="3C5CBEBB" wp14:editId="13F84C1A">
            <wp:extent cx="5943600" cy="1744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405" w14:textId="2567E523" w:rsidR="007D3CDA" w:rsidRDefault="007D3CDA">
      <w:pPr>
        <w:rPr>
          <w:lang w:val="ru-RU"/>
        </w:rPr>
      </w:pPr>
      <w:r w:rsidRPr="007D3CDA">
        <w:rPr>
          <w:noProof/>
          <w:lang w:val="ru-RU"/>
        </w:rPr>
        <w:drawing>
          <wp:inline distT="0" distB="0" distL="0" distR="0" wp14:anchorId="1DCE2CB5" wp14:editId="46329890">
            <wp:extent cx="5943600" cy="24212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151B" w14:textId="3B92EBDA" w:rsidR="00032B67" w:rsidRDefault="00FB5B7E">
      <w:pPr>
        <w:rPr>
          <w:lang w:val="ru-RU"/>
        </w:rPr>
      </w:pPr>
      <w:r w:rsidRPr="00FE3164">
        <w:rPr>
          <w:lang w:val="ru-RU"/>
        </w:rPr>
        <w:t>?</w:t>
      </w:r>
      <w:r w:rsidR="00032B67" w:rsidRPr="00032B67">
        <w:rPr>
          <w:lang w:val="ru-RU"/>
        </w:rPr>
        <w:t xml:space="preserve">28. Стек. Использование при вызове подпрограмм. Команды вызова подпрограммы и возврата. </w:t>
      </w:r>
    </w:p>
    <w:p w14:paraId="7E684AF9" w14:textId="49ADC2E6" w:rsidR="00032B67" w:rsidRDefault="00032B67">
      <w:pPr>
        <w:rPr>
          <w:lang w:val="ru-RU"/>
        </w:rPr>
      </w:pPr>
      <w:r w:rsidRPr="00032B67">
        <w:rPr>
          <w:lang w:val="ru-RU"/>
        </w:rPr>
        <w:t xml:space="preserve">29. Прерывания. Назначение, виды прерываний. Таблица векторов прерываний. </w:t>
      </w:r>
    </w:p>
    <w:p w14:paraId="2A1AC600" w14:textId="10950730" w:rsidR="004C70A7" w:rsidRDefault="004C70A7">
      <w:pPr>
        <w:rPr>
          <w:lang w:val="ru-RU"/>
        </w:rPr>
      </w:pPr>
      <w:r w:rsidRPr="004C70A7">
        <w:rPr>
          <w:noProof/>
          <w:lang w:val="ru-RU"/>
        </w:rPr>
        <w:drawing>
          <wp:inline distT="0" distB="0" distL="0" distR="0" wp14:anchorId="1EF061D3" wp14:editId="42995D17">
            <wp:extent cx="5943600" cy="29152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6905" w14:textId="6CC577D0" w:rsidR="004C70A7" w:rsidRDefault="004C70A7">
      <w:pPr>
        <w:rPr>
          <w:lang w:val="ru-RU"/>
        </w:rPr>
      </w:pPr>
      <w:r w:rsidRPr="004C70A7">
        <w:rPr>
          <w:noProof/>
          <w:lang w:val="ru-RU"/>
        </w:rPr>
        <w:lastRenderedPageBreak/>
        <w:drawing>
          <wp:inline distT="0" distB="0" distL="0" distR="0" wp14:anchorId="3A5384FC" wp14:editId="31217D02">
            <wp:extent cx="4521432" cy="179079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4857" w14:textId="27183183" w:rsidR="004C70A7" w:rsidRDefault="004C70A7">
      <w:pPr>
        <w:rPr>
          <w:lang w:val="ru-RU"/>
        </w:rPr>
      </w:pPr>
      <w:r w:rsidRPr="004C70A7">
        <w:rPr>
          <w:noProof/>
          <w:lang w:val="ru-RU"/>
        </w:rPr>
        <w:drawing>
          <wp:inline distT="0" distB="0" distL="0" distR="0" wp14:anchorId="4996C36A" wp14:editId="4412FA46">
            <wp:extent cx="5943600" cy="18649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3F83" w14:textId="2D1F730C" w:rsidR="004C70A7" w:rsidRDefault="004C70A7">
      <w:pPr>
        <w:rPr>
          <w:lang w:val="ru-RU"/>
        </w:rPr>
      </w:pPr>
      <w:r w:rsidRPr="004C70A7">
        <w:rPr>
          <w:noProof/>
          <w:lang w:val="ru-RU"/>
        </w:rPr>
        <w:drawing>
          <wp:inline distT="0" distB="0" distL="0" distR="0" wp14:anchorId="2A8D718C" wp14:editId="4D0AC5BC">
            <wp:extent cx="5943600" cy="3644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6047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30. Срабатывание прерывания. Обработчик прерывания в реальном режиме. Возврат из обработчика прерывания. </w:t>
      </w:r>
    </w:p>
    <w:p w14:paraId="2F020F0C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31. Процессор 80386. Разрядность, регистры. </w:t>
      </w:r>
    </w:p>
    <w:p w14:paraId="39965864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32. Защищённый режим работы процессора. Многозадачность. </w:t>
      </w:r>
    </w:p>
    <w:p w14:paraId="73A69CE9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33. Модели памяти в защищённом режиме. Регистры управления памятью. Страничное преобразование. </w:t>
      </w:r>
    </w:p>
    <w:p w14:paraId="22C1E47A" w14:textId="59DE96B2" w:rsidR="00032B67" w:rsidRDefault="00032B67">
      <w:pPr>
        <w:rPr>
          <w:lang w:val="ru-RU"/>
        </w:rPr>
      </w:pPr>
      <w:r w:rsidRPr="00032B67">
        <w:rPr>
          <w:lang w:val="ru-RU"/>
        </w:rPr>
        <w:t xml:space="preserve">34. Процессоры </w:t>
      </w:r>
      <w:r>
        <w:t>x</w:t>
      </w:r>
      <w:r w:rsidRPr="00032B67">
        <w:rPr>
          <w:lang w:val="ru-RU"/>
        </w:rPr>
        <w:t>86-64. Регистры. Режимы работы.</w:t>
      </w:r>
    </w:p>
    <w:p w14:paraId="0771FF0C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35. Математический сопроцессор. Типы данных. Представление вещественных чисел. </w:t>
      </w:r>
    </w:p>
    <w:p w14:paraId="5BEF1C4E" w14:textId="77777777" w:rsidR="00032B67" w:rsidRDefault="00032B67">
      <w:pPr>
        <w:rPr>
          <w:lang w:val="ru-RU"/>
        </w:rPr>
      </w:pPr>
      <w:r w:rsidRPr="00032B67">
        <w:rPr>
          <w:lang w:val="ru-RU"/>
        </w:rPr>
        <w:lastRenderedPageBreak/>
        <w:t xml:space="preserve">36. Математический сопроцессор. Регистры. </w:t>
      </w:r>
    </w:p>
    <w:p w14:paraId="34B14DB0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37. Математический сопроцессор. Особые числа. </w:t>
      </w:r>
    </w:p>
    <w:p w14:paraId="03B2452D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38. Математический сопроцессор. Классификация команд. </w:t>
      </w:r>
    </w:p>
    <w:p w14:paraId="5119FF46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39. Расширение </w:t>
      </w:r>
      <w:r>
        <w:t>MMX</w:t>
      </w:r>
      <w:r w:rsidRPr="00032B67">
        <w:rPr>
          <w:lang w:val="ru-RU"/>
        </w:rPr>
        <w:t xml:space="preserve">. Назначение. Типы данных. </w:t>
      </w:r>
    </w:p>
    <w:p w14:paraId="0B66E0E0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40. Расширение </w:t>
      </w:r>
      <w:r>
        <w:t>MMX</w:t>
      </w:r>
      <w:r w:rsidRPr="00032B67">
        <w:rPr>
          <w:lang w:val="ru-RU"/>
        </w:rPr>
        <w:t xml:space="preserve">. Регистры. Классификация команд. </w:t>
      </w:r>
    </w:p>
    <w:p w14:paraId="63256F3E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41. Расширение </w:t>
      </w:r>
      <w:r>
        <w:t>SSE</w:t>
      </w:r>
      <w:r w:rsidRPr="00032B67">
        <w:rPr>
          <w:lang w:val="ru-RU"/>
        </w:rPr>
        <w:t xml:space="preserve">. Назначение. Типы данных. Регистры. </w:t>
      </w:r>
    </w:p>
    <w:p w14:paraId="082B3895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42. Макроопределения. Назначение. </w:t>
      </w:r>
    </w:p>
    <w:p w14:paraId="42D59E80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43. Макроопределения. Директивы присваивания и отождествления. </w:t>
      </w:r>
    </w:p>
    <w:p w14:paraId="479F5909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44. Макроопределения. Макрооперации. </w:t>
      </w:r>
    </w:p>
    <w:p w14:paraId="551B8F22" w14:textId="77777777" w:rsidR="00032B67" w:rsidRDefault="00032B67">
      <w:pPr>
        <w:rPr>
          <w:lang w:val="ru-RU"/>
        </w:rPr>
      </w:pPr>
      <w:r w:rsidRPr="00032B67">
        <w:rPr>
          <w:lang w:val="ru-RU"/>
        </w:rPr>
        <w:t xml:space="preserve">45. Макроопределения. Блоки повторения. </w:t>
      </w:r>
    </w:p>
    <w:p w14:paraId="4B4814D6" w14:textId="472798BE" w:rsidR="00032B67" w:rsidRPr="00032B67" w:rsidRDefault="00032B67">
      <w:pPr>
        <w:rPr>
          <w:lang w:val="ru-RU"/>
        </w:rPr>
      </w:pPr>
      <w:r w:rsidRPr="00032B67">
        <w:rPr>
          <w:lang w:val="ru-RU"/>
        </w:rPr>
        <w:t>46. Макроопределения. Директивы условного ассемблирования.</w:t>
      </w:r>
    </w:p>
    <w:sectPr w:rsidR="00032B67" w:rsidRPr="00032B67" w:rsidSect="008C3886">
      <w:pgSz w:w="12240" w:h="15840"/>
      <w:pgMar w:top="284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B67"/>
    <w:rsid w:val="00032B67"/>
    <w:rsid w:val="004120ED"/>
    <w:rsid w:val="004C70A7"/>
    <w:rsid w:val="005560EE"/>
    <w:rsid w:val="00582C9F"/>
    <w:rsid w:val="005D57EB"/>
    <w:rsid w:val="00696129"/>
    <w:rsid w:val="007D3CDA"/>
    <w:rsid w:val="008C3886"/>
    <w:rsid w:val="00D94407"/>
    <w:rsid w:val="00F21A98"/>
    <w:rsid w:val="00F275C2"/>
    <w:rsid w:val="00FB5B7E"/>
    <w:rsid w:val="00FE3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6A028"/>
  <w15:chartTrackingRefBased/>
  <w15:docId w15:val="{F5FB2BB9-642F-4CB9-AC31-135DC06DB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2C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FC90C-1A4C-4116-ADF5-9E1CB4611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Nguyen</dc:creator>
  <cp:keywords/>
  <dc:description/>
  <cp:lastModifiedBy>Thu Nguyen</cp:lastModifiedBy>
  <cp:revision>7</cp:revision>
  <dcterms:created xsi:type="dcterms:W3CDTF">2020-06-07T17:45:00Z</dcterms:created>
  <dcterms:modified xsi:type="dcterms:W3CDTF">2020-06-08T20:42:00Z</dcterms:modified>
</cp:coreProperties>
</file>